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南通市中央创新区科创中心一期用电需求说明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南通市中央创新区科创中心一期总计算容量为</w:t>
      </w:r>
      <w:r>
        <w:rPr>
          <w:rFonts w:hint="eastAsia"/>
          <w:sz w:val="28"/>
          <w:szCs w:val="28"/>
          <w:lang w:val="en-US" w:eastAsia="zh-CN"/>
        </w:rPr>
        <w:t>25298.7kW，其中一级负荷5081.2kW，二级负荷1464.7kW，三级负荷为18752.8kW。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本工程总装机容量为29660kVA，分西区、东区分别实施。拟在西区W-7#楼一层建开关站一座，用于本项目及周边项目的用电，西区、东区分别设专变中心变一座，西区、东区均申请高压电源两路同供的供电方案。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西区装机容量为16010kVA。其中1#变电所装机容量为1*1250kVA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+1*630kVA，位于W-1#楼一层，供W-1#、W-2#及其地下室用电；2#变电所装机容量为1*2000kVA+1*1600kVA，位于W-6#楼一层，供W-3#、W-6#及其地下室用电；3#变电所装机容量为1*1600kVA+1*1000kVA，位于W-5#楼一层，供W-4#、W-5#及其地下室用电；4#变电所兼西区中心变装机容量为1*2000kVA+1*1600kVA，所用变50kVA，位于W-7#楼一层，供W-7#、W-10#及其地下室用电；5#变电所装机容量为1*1250kVA+1*800kVA，位于W-9#楼一层，供W-8#、W-9#及其地下室用电；6#变电所装机容量为1*1600kVA+1*630kVA，位于W-12#楼一层，供W-11#、W-12#及其地下室用电。西区采用两路同供，第一路电源装机容量为9750kVA（2*2000kVA+2*1600kVA+2*1250kVA+50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kVA），第二路电源装机容量为6260kVA（2*1600kVA+1*1000kVA+1*800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kVA+2*630kVA）。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东区装机容量为13650kVA。其中7#变电所装机容量为1*2000kVA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+1*1000kVA，位于E-3#楼一层，供E-1~3#及其地下室用电；8#变电所装机容量为1*2000kVA+1*1600kVA，位于E-4#楼一层，供E-4#、E-5#及其地下室用电；9#变电所兼东区中心变装机容量为1*2000kVA+1*1000kVA，所用变50kVA，位于E-6#楼一层，供E-6#及其地下室用电；10#变电所装机容量为2*2000kVA，位于E-7~8#裙房一层，供E-7~8#及其地下室用电。东区采用两路同供，第一路电源装机容量为8050kVA（4*2000kVA+50kVA），第二路电源装机容量为5600kVA（1*2000kVA+1*1600kVA+2*1000kVA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特此申请，望审批！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760" w:firstLineChars="24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0" w:firstLineChars="25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240" w:firstLineChars="26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E5EA8"/>
    <w:rsid w:val="001D5B0B"/>
    <w:rsid w:val="031C7ECD"/>
    <w:rsid w:val="032E4321"/>
    <w:rsid w:val="040670A8"/>
    <w:rsid w:val="06294057"/>
    <w:rsid w:val="08981EAA"/>
    <w:rsid w:val="0A5B4534"/>
    <w:rsid w:val="0A6262C4"/>
    <w:rsid w:val="0AA91744"/>
    <w:rsid w:val="0B66346E"/>
    <w:rsid w:val="0E421BA3"/>
    <w:rsid w:val="0E7E77AE"/>
    <w:rsid w:val="0F7E344A"/>
    <w:rsid w:val="10EC058D"/>
    <w:rsid w:val="11F44275"/>
    <w:rsid w:val="14C74528"/>
    <w:rsid w:val="15DD5BFA"/>
    <w:rsid w:val="16DF48AA"/>
    <w:rsid w:val="179B2BD5"/>
    <w:rsid w:val="18C02E87"/>
    <w:rsid w:val="1A7574B5"/>
    <w:rsid w:val="1C934782"/>
    <w:rsid w:val="1CCF25E1"/>
    <w:rsid w:val="1D621CEA"/>
    <w:rsid w:val="1EBF274A"/>
    <w:rsid w:val="22AC4A35"/>
    <w:rsid w:val="23577769"/>
    <w:rsid w:val="24936822"/>
    <w:rsid w:val="264C0F7B"/>
    <w:rsid w:val="28223642"/>
    <w:rsid w:val="2AA635D8"/>
    <w:rsid w:val="2C1E1935"/>
    <w:rsid w:val="2DA5138C"/>
    <w:rsid w:val="2F925904"/>
    <w:rsid w:val="32032F5D"/>
    <w:rsid w:val="325F5F83"/>
    <w:rsid w:val="32B249D0"/>
    <w:rsid w:val="332D7BDD"/>
    <w:rsid w:val="34730DF9"/>
    <w:rsid w:val="35635003"/>
    <w:rsid w:val="360C6D17"/>
    <w:rsid w:val="37C77E24"/>
    <w:rsid w:val="3868344F"/>
    <w:rsid w:val="3B1F0C1B"/>
    <w:rsid w:val="41D3515A"/>
    <w:rsid w:val="423712B6"/>
    <w:rsid w:val="42BC5EF1"/>
    <w:rsid w:val="46433233"/>
    <w:rsid w:val="4708301C"/>
    <w:rsid w:val="484515EE"/>
    <w:rsid w:val="4A1410AE"/>
    <w:rsid w:val="4A5D3A07"/>
    <w:rsid w:val="4ACF14E3"/>
    <w:rsid w:val="4B5D35C1"/>
    <w:rsid w:val="4D695DD1"/>
    <w:rsid w:val="4E9B48B1"/>
    <w:rsid w:val="540027F9"/>
    <w:rsid w:val="561E5EA8"/>
    <w:rsid w:val="570D0758"/>
    <w:rsid w:val="57701B73"/>
    <w:rsid w:val="596C6722"/>
    <w:rsid w:val="59A24E14"/>
    <w:rsid w:val="5CE57723"/>
    <w:rsid w:val="5D101E67"/>
    <w:rsid w:val="5DF53DA4"/>
    <w:rsid w:val="5FF92E0E"/>
    <w:rsid w:val="6076725E"/>
    <w:rsid w:val="6126380A"/>
    <w:rsid w:val="61DC17AE"/>
    <w:rsid w:val="69AD3C94"/>
    <w:rsid w:val="70FC560E"/>
    <w:rsid w:val="724F0C22"/>
    <w:rsid w:val="77B96C02"/>
    <w:rsid w:val="77CD78EF"/>
    <w:rsid w:val="77FD32A7"/>
    <w:rsid w:val="78320908"/>
    <w:rsid w:val="790537D2"/>
    <w:rsid w:val="7B100123"/>
    <w:rsid w:val="7BC10207"/>
    <w:rsid w:val="7CE1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2019-01-16T01:14:00Z</dcterms:created>
  <dc:creator>Administrator</dc:creator>
  <cp:lastModifiedBy>゛逍遙禦風ゝ</cp:lastModifiedBy>
  <dcterms:modified xsi:type="dcterms:W3CDTF">2019-04-08T09:38:41Z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